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2026-LRA-IV-45-04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13.05.2026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Backbone Lückenschlüsse mit Tiefbauarbeiten und Kabeleinzug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Backbone Lückenschlüsse mit Tiefbauarbeiten und Kabeleinzug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